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FF58F" w14:textId="19931EEE" w:rsidR="003D6E11" w:rsidRPr="00064174" w:rsidRDefault="003D6E11" w:rsidP="006C2E31">
      <w:pPr>
        <w:pStyle w:val="Heading1"/>
      </w:pPr>
      <w:r w:rsidRPr="00064174">
        <w:t>Independent Review into Parliamentary practices and procedures to support workplace culture</w:t>
      </w:r>
    </w:p>
    <w:p w14:paraId="1650EAC7" w14:textId="77777777" w:rsidR="00B3049D" w:rsidRPr="00064174" w:rsidRDefault="00B3049D" w:rsidP="00B3049D">
      <w:pPr>
        <w:pStyle w:val="Heading1"/>
        <w:rPr>
          <w:color w:val="004F50"/>
        </w:rPr>
      </w:pPr>
      <w:bookmarkStart w:id="0" w:name="_Interview_Consent_Form"/>
      <w:bookmarkEnd w:id="0"/>
      <w:r w:rsidRPr="00064174">
        <w:rPr>
          <w:color w:val="004F50"/>
        </w:rPr>
        <w:t xml:space="preserve">Interview Consent Form </w:t>
      </w:r>
    </w:p>
    <w:p w14:paraId="4A4C4AA9" w14:textId="0F5BA1FB" w:rsidR="006C2E31" w:rsidRPr="00064174" w:rsidRDefault="003D6E11" w:rsidP="00282559">
      <w:pPr>
        <w:pStyle w:val="Heading2"/>
      </w:pPr>
      <w:r w:rsidRPr="00064174">
        <w:t>I consent to participate in the Review by way of</w:t>
      </w:r>
      <w:r w:rsidR="00766F39" w:rsidRPr="00064174">
        <w:t xml:space="preserve"> a</w:t>
      </w:r>
      <w:r w:rsidR="008A459B" w:rsidRPr="00064174">
        <w:t>n</w:t>
      </w:r>
      <w:r w:rsidR="00766F39" w:rsidRPr="00064174">
        <w:t xml:space="preserve"> interview</w:t>
      </w:r>
      <w:r w:rsidRPr="00064174">
        <w:t>:</w:t>
      </w:r>
    </w:p>
    <w:p w14:paraId="6BD91BD2"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I am being asked to provide consent to participate in this Review.</w:t>
      </w:r>
    </w:p>
    <w:p w14:paraId="030D2CBF" w14:textId="36B84B58" w:rsidR="00954DBF" w:rsidRPr="00064174" w:rsidRDefault="00954DBF"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I am free to withdraw my participation at any stage and my withdrawal will not affect my</w:t>
      </w:r>
      <w:r w:rsidR="001C55DF">
        <w:rPr>
          <w:rFonts w:eastAsia="Open Sans" w:cs="Arial"/>
          <w:color w:val="000000" w:themeColor="text1"/>
          <w:sz w:val="21"/>
          <w:szCs w:val="21"/>
          <w:lang w:val="en-GB"/>
        </w:rPr>
        <w:t xml:space="preserve"> </w:t>
      </w:r>
      <w:r w:rsidRPr="00064174">
        <w:rPr>
          <w:rFonts w:eastAsia="Open Sans" w:cs="Arial"/>
          <w:color w:val="000000" w:themeColor="text1"/>
          <w:sz w:val="21"/>
          <w:szCs w:val="21"/>
          <w:lang w:val="en-GB"/>
        </w:rPr>
        <w:t xml:space="preserve">relationship with the </w:t>
      </w:r>
      <w:r w:rsidR="00775084" w:rsidRPr="00064174">
        <w:rPr>
          <w:rFonts w:eastAsia="Open Sans" w:cs="Arial"/>
          <w:color w:val="000000" w:themeColor="text1"/>
          <w:sz w:val="21"/>
          <w:szCs w:val="21"/>
          <w:lang w:val="en-GB"/>
        </w:rPr>
        <w:t>MPS Workplace Review Team, the Anti-Discrimination Commissioner or Equal Opportunity Tasmania</w:t>
      </w:r>
      <w:r w:rsidRPr="00064174">
        <w:rPr>
          <w:rFonts w:eastAsia="Open Sans" w:cs="Arial"/>
          <w:color w:val="000000" w:themeColor="text1"/>
          <w:sz w:val="21"/>
          <w:szCs w:val="21"/>
          <w:lang w:val="en-GB"/>
        </w:rPr>
        <w:t xml:space="preserve">. </w:t>
      </w:r>
    </w:p>
    <w:p w14:paraId="2B7A4CC4"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read the included information, or someone has read it to me in a language that I understand. </w:t>
      </w:r>
    </w:p>
    <w:p w14:paraId="0DDFC995"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w:t>
      </w:r>
      <w:r w:rsidR="006C2E31" w:rsidRPr="00064174">
        <w:rPr>
          <w:rFonts w:eastAsia="Open Sans" w:cs="Arial"/>
          <w:color w:val="000000" w:themeColor="text1"/>
          <w:sz w:val="21"/>
          <w:szCs w:val="21"/>
          <w:lang w:val="en-GB"/>
        </w:rPr>
        <w:t>the MPS Workplace Review Team and/or Anti-Discrimination Commissioner</w:t>
      </w:r>
      <w:r w:rsidRPr="00064174">
        <w:rPr>
          <w:rFonts w:eastAsia="Open Sans" w:cs="Arial"/>
          <w:color w:val="000000" w:themeColor="text1"/>
          <w:sz w:val="21"/>
          <w:szCs w:val="21"/>
          <w:lang w:val="en-GB"/>
        </w:rPr>
        <w:t xml:space="preserve"> </w:t>
      </w:r>
      <w:r w:rsidR="006C2E31" w:rsidRPr="00064174">
        <w:rPr>
          <w:rFonts w:eastAsia="Open Sans" w:cs="Arial"/>
          <w:color w:val="000000" w:themeColor="text1"/>
          <w:sz w:val="21"/>
          <w:szCs w:val="21"/>
          <w:lang w:val="en-GB"/>
        </w:rPr>
        <w:t xml:space="preserve">(the Commissioner) </w:t>
      </w:r>
      <w:r w:rsidRPr="00064174">
        <w:rPr>
          <w:rFonts w:eastAsia="Open Sans" w:cs="Arial"/>
          <w:color w:val="000000" w:themeColor="text1"/>
          <w:sz w:val="21"/>
          <w:szCs w:val="21"/>
          <w:lang w:val="en-GB"/>
        </w:rPr>
        <w:t xml:space="preserve">are conducting the interviews. </w:t>
      </w:r>
    </w:p>
    <w:p w14:paraId="5D452375"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information collected about me will be used for purposes relating to this Review only. </w:t>
      </w:r>
    </w:p>
    <w:p w14:paraId="406E2089"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that what I write or say during an interview may be referred to, quoted or used by the Commission</w:t>
      </w:r>
      <w:r w:rsidR="006C2E31" w:rsidRPr="00064174">
        <w:rPr>
          <w:rFonts w:eastAsia="Open Sans" w:cs="Arial"/>
          <w:color w:val="000000" w:themeColor="text1"/>
          <w:sz w:val="21"/>
          <w:szCs w:val="21"/>
          <w:lang w:val="en-GB"/>
        </w:rPr>
        <w:t>er</w:t>
      </w:r>
      <w:r w:rsidRPr="00064174">
        <w:rPr>
          <w:rFonts w:eastAsia="Open Sans" w:cs="Arial"/>
          <w:color w:val="000000" w:themeColor="text1"/>
          <w:sz w:val="21"/>
          <w:szCs w:val="21"/>
          <w:lang w:val="en-GB"/>
        </w:rPr>
        <w:t xml:space="preserve"> for the purposes of the Review, but that information will not be attributed to me or identify me. If information shared by me is included in public resources developed by the </w:t>
      </w:r>
      <w:r w:rsidR="00954DBF" w:rsidRPr="00064174">
        <w:rPr>
          <w:rFonts w:eastAsia="Open Sans" w:cs="Arial"/>
          <w:color w:val="000000" w:themeColor="text1"/>
          <w:sz w:val="21"/>
          <w:szCs w:val="21"/>
          <w:lang w:val="en-GB"/>
        </w:rPr>
        <w:t>Commissioner</w:t>
      </w:r>
      <w:r w:rsidRPr="00064174">
        <w:rPr>
          <w:rFonts w:eastAsia="Open Sans" w:cs="Arial"/>
          <w:color w:val="000000" w:themeColor="text1"/>
          <w:sz w:val="21"/>
          <w:szCs w:val="21"/>
          <w:lang w:val="en-GB"/>
        </w:rPr>
        <w:t xml:space="preserve"> in connection with the Review, these will be published under a Creative Commons license and the contents of the public resources will be able to be used for other purposes. </w:t>
      </w:r>
    </w:p>
    <w:p w14:paraId="4C7FCE8E" w14:textId="5358B51C" w:rsidR="003D6E11" w:rsidRPr="00064174" w:rsidRDefault="003D6E11" w:rsidP="00785841">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the </w:t>
      </w:r>
      <w:r w:rsidR="00954DBF" w:rsidRPr="00064174">
        <w:rPr>
          <w:rFonts w:eastAsia="Open Sans" w:cs="Arial"/>
          <w:color w:val="000000" w:themeColor="text1"/>
          <w:sz w:val="21"/>
          <w:szCs w:val="21"/>
          <w:lang w:val="en-GB"/>
        </w:rPr>
        <w:t xml:space="preserve">MPS Workplace </w:t>
      </w:r>
      <w:r w:rsidRPr="00064174">
        <w:rPr>
          <w:rFonts w:eastAsia="Open Sans" w:cs="Arial"/>
          <w:color w:val="000000" w:themeColor="text1"/>
          <w:sz w:val="21"/>
          <w:szCs w:val="21"/>
          <w:lang w:val="en-GB"/>
        </w:rPr>
        <w:t xml:space="preserve">Review team will record the interviews and I agree to be recorded for this purpose. </w:t>
      </w:r>
    </w:p>
    <w:p w14:paraId="300C2079"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I can at any point request that the </w:t>
      </w:r>
      <w:r w:rsidR="00954DBF" w:rsidRPr="00064174">
        <w:rPr>
          <w:rFonts w:eastAsia="Open Sans" w:cs="Arial"/>
          <w:color w:val="000000" w:themeColor="text1"/>
          <w:sz w:val="21"/>
          <w:szCs w:val="21"/>
          <w:lang w:val="en-GB"/>
        </w:rPr>
        <w:t xml:space="preserve">MPS Workplace </w:t>
      </w:r>
      <w:r w:rsidRPr="00064174">
        <w:rPr>
          <w:rFonts w:eastAsia="Open Sans" w:cs="Arial"/>
          <w:color w:val="000000" w:themeColor="text1"/>
          <w:sz w:val="21"/>
          <w:szCs w:val="21"/>
          <w:lang w:val="en-GB"/>
        </w:rPr>
        <w:t>Review team not record the interview.</w:t>
      </w:r>
    </w:p>
    <w:p w14:paraId="5C468DC8"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have had an opportunity to ask questions and I am satisfied with the answers I have received. </w:t>
      </w:r>
    </w:p>
    <w:p w14:paraId="19BA2AF8" w14:textId="5CBA4363" w:rsidR="007F34BE" w:rsidRPr="00064174" w:rsidRDefault="003D6E11" w:rsidP="003D6E11">
      <w:pPr>
        <w:pStyle w:val="ListParagraph"/>
        <w:numPr>
          <w:ilvl w:val="0"/>
          <w:numId w:val="26"/>
        </w:numPr>
        <w:autoSpaceDE w:val="0"/>
        <w:autoSpaceDN w:val="0"/>
        <w:adjustRightInd w:val="0"/>
        <w:spacing w:after="0"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the results of the Review will be made available on </w:t>
      </w:r>
      <w:r w:rsidR="00954DBF" w:rsidRPr="00064174">
        <w:rPr>
          <w:rFonts w:eastAsia="Open Sans" w:cs="Arial"/>
          <w:color w:val="000000" w:themeColor="text1"/>
          <w:sz w:val="21"/>
          <w:szCs w:val="21"/>
          <w:lang w:val="en-GB"/>
        </w:rPr>
        <w:t xml:space="preserve">Equal Opportunity Tasmania’s </w:t>
      </w:r>
      <w:r w:rsidRPr="00064174">
        <w:rPr>
          <w:rFonts w:eastAsia="Open Sans" w:cs="Arial"/>
          <w:color w:val="000000" w:themeColor="text1"/>
          <w:sz w:val="21"/>
          <w:szCs w:val="21"/>
          <w:lang w:val="en-GB"/>
        </w:rPr>
        <w:t>website.</w:t>
      </w:r>
    </w:p>
    <w:p w14:paraId="64B8EC7E" w14:textId="0B39B9E4" w:rsidR="00785841" w:rsidRPr="00064174" w:rsidRDefault="00785841" w:rsidP="009E1B4A">
      <w:pPr>
        <w:autoSpaceDE w:val="0"/>
        <w:autoSpaceDN w:val="0"/>
        <w:adjustRightInd w:val="0"/>
        <w:spacing w:before="360" w:after="0" w:line="360" w:lineRule="auto"/>
        <w:ind w:left="720" w:firstLine="720"/>
        <w:rPr>
          <w:rFonts w:cs="Arial"/>
          <w:color w:val="000000"/>
          <w:sz w:val="20"/>
          <w:szCs w:val="20"/>
          <w:lang w:val="en-GB"/>
        </w:rPr>
      </w:pPr>
      <w:r w:rsidRPr="00064174">
        <w:rPr>
          <w:rFonts w:cs="Arial"/>
          <w:color w:val="000000"/>
          <w:sz w:val="20"/>
          <w:szCs w:val="20"/>
          <w:lang w:val="en-GB"/>
        </w:rPr>
        <w:t xml:space="preserve">Name: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25559403" w14:textId="77777777" w:rsidR="00785841" w:rsidRPr="00064174" w:rsidRDefault="00785841" w:rsidP="000556C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Signature: </w:t>
      </w:r>
      <w:r w:rsidRPr="00064174">
        <w:rPr>
          <w:rFonts w:cs="Arial"/>
          <w:color w:val="000000"/>
          <w:sz w:val="20"/>
          <w:szCs w:val="20"/>
          <w:lang w:val="en-GB"/>
        </w:rPr>
        <w:tab/>
      </w:r>
      <w:r w:rsidRPr="00064174">
        <w:rPr>
          <w:rFonts w:cs="Arial"/>
          <w:color w:val="000000"/>
          <w:sz w:val="20"/>
          <w:szCs w:val="20"/>
          <w:lang w:val="en-GB"/>
        </w:rPr>
        <w:tab/>
        <w:t>____________________________</w:t>
      </w:r>
    </w:p>
    <w:p w14:paraId="5F1C02B1" w14:textId="5587DB62" w:rsidR="00785841" w:rsidRPr="00064174" w:rsidRDefault="00785841" w:rsidP="000556C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Date and Time:</w:t>
      </w:r>
      <w:r w:rsidRPr="00064174">
        <w:rPr>
          <w:rFonts w:cs="Arial"/>
          <w:color w:val="000000"/>
          <w:sz w:val="20"/>
          <w:szCs w:val="20"/>
          <w:lang w:val="en-GB"/>
        </w:rPr>
        <w:tab/>
      </w:r>
      <w:r w:rsidRPr="00064174">
        <w:rPr>
          <w:rFonts w:cs="Arial"/>
          <w:color w:val="000000"/>
          <w:sz w:val="20"/>
          <w:szCs w:val="20"/>
          <w:lang w:val="en-GB"/>
        </w:rPr>
        <w:tab/>
        <w:t>____/____/_____       _____:_____</w:t>
      </w:r>
    </w:p>
    <w:p w14:paraId="50A024B4" w14:textId="2AFD5D79" w:rsidR="00785841" w:rsidRPr="00064174" w:rsidRDefault="00785841" w:rsidP="000556C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Phone: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12BBD064" w14:textId="4813A471" w:rsidR="00C92B83" w:rsidRPr="00064174" w:rsidRDefault="00785841" w:rsidP="00BD7FC5">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Email: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w:t>
      </w:r>
      <w:bookmarkStart w:id="1" w:name="_GoBack"/>
      <w:bookmarkEnd w:id="1"/>
      <w:r w:rsidRPr="00064174">
        <w:rPr>
          <w:rFonts w:cs="Arial"/>
          <w:color w:val="000000"/>
          <w:sz w:val="20"/>
          <w:szCs w:val="20"/>
          <w:lang w:val="en-GB"/>
        </w:rPr>
        <w:t>_______________</w:t>
      </w:r>
    </w:p>
    <w:sectPr w:rsidR="00C92B83" w:rsidRPr="00064174" w:rsidSect="007E28B5">
      <w:headerReference w:type="even" r:id="rId8"/>
      <w:headerReference w:type="default" r:id="rId9"/>
      <w:footerReference w:type="default" r:id="rId10"/>
      <w:headerReference w:type="first" r:id="rId11"/>
      <w:footerReference w:type="first" r:id="rId12"/>
      <w:pgSz w:w="11906" w:h="16838" w:code="9"/>
      <w:pgMar w:top="1702" w:right="1133" w:bottom="2269" w:left="851" w:header="510"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3118" w14:textId="77777777" w:rsidR="002A050B" w:rsidRDefault="002A050B" w:rsidP="004F4C05">
      <w:pPr>
        <w:spacing w:after="0" w:line="240" w:lineRule="auto"/>
      </w:pPr>
      <w:r>
        <w:separator/>
      </w:r>
    </w:p>
  </w:endnote>
  <w:endnote w:type="continuationSeparator" w:id="0">
    <w:p w14:paraId="33BC6573" w14:textId="77777777" w:rsidR="002A050B" w:rsidRDefault="002A050B" w:rsidP="004F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87612"/>
      <w:docPartObj>
        <w:docPartGallery w:val="Page Numbers (Bottom of Page)"/>
        <w:docPartUnique/>
      </w:docPartObj>
    </w:sdtPr>
    <w:sdtEndPr>
      <w:rPr>
        <w:color w:val="7F7F7F" w:themeColor="background1" w:themeShade="7F"/>
        <w:spacing w:val="60"/>
      </w:rPr>
    </w:sdtEndPr>
    <w:sdtContent>
      <w:p w14:paraId="39D5A959" w14:textId="32298263" w:rsidR="00125C80" w:rsidRDefault="00125C80" w:rsidP="002220F7">
        <w:pPr>
          <w:pStyle w:val="Footer"/>
          <w:pBdr>
            <w:top w:val="single" w:sz="4" w:space="4" w:color="D9D9D9" w:themeColor="background1" w:themeShade="D9"/>
          </w:pBdr>
          <w:jc w:val="right"/>
        </w:pPr>
        <w:r>
          <w:rPr>
            <w:noProof/>
            <w:lang w:eastAsia="en-AU"/>
          </w:rPr>
          <mc:AlternateContent>
            <mc:Choice Requires="wps">
              <w:drawing>
                <wp:anchor distT="0" distB="0" distL="114300" distR="114300" simplePos="0" relativeHeight="251660800" behindDoc="0" locked="0" layoutInCell="1" allowOverlap="1" wp14:anchorId="6FA49A17" wp14:editId="0FD81C9D">
                  <wp:simplePos x="0" y="0"/>
                  <wp:positionH relativeFrom="column">
                    <wp:posOffset>-92710</wp:posOffset>
                  </wp:positionH>
                  <wp:positionV relativeFrom="paragraph">
                    <wp:posOffset>-182880</wp:posOffset>
                  </wp:positionV>
                  <wp:extent cx="5829300" cy="685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6350">
                            <a:noFill/>
                          </a:ln>
                        </wps:spPr>
                        <wps:txbx>
                          <w:txbxContent>
                            <w:p w14:paraId="68AF574F" w14:textId="3B33E2DD" w:rsidR="00125C80" w:rsidRPr="002220F7" w:rsidRDefault="00125C80" w:rsidP="002220F7">
                              <w:pPr>
                                <w:rPr>
                                  <w:b/>
                                  <w:sz w:val="20"/>
                                  <w:szCs w:val="20"/>
                                </w:rPr>
                              </w:pPr>
                              <w:r w:rsidRPr="002220F7">
                                <w:rPr>
                                  <w:b/>
                                  <w:sz w:val="18"/>
                                  <w:szCs w:val="18"/>
                                </w:rPr>
                                <w:t>Independent Review into Parliamentary practices and procedures to support workplace culture</w:t>
                              </w:r>
                              <w:r>
                                <w:rPr>
                                  <w:b/>
                                  <w:sz w:val="20"/>
                                  <w:szCs w:val="20"/>
                                </w:rPr>
                                <w:br/>
                              </w:r>
                              <w:r w:rsidRPr="002220F7">
                                <w:rPr>
                                  <w:color w:val="004F50"/>
                                  <w:sz w:val="18"/>
                                  <w:szCs w:val="22"/>
                                </w:rPr>
                                <w:t>Participant Information Sheet and Consent Form</w:t>
                              </w:r>
                              <w:r w:rsidR="00AA279D">
                                <w:rPr>
                                  <w:color w:val="004F50"/>
                                  <w:sz w:val="18"/>
                                  <w:szCs w:val="22"/>
                                </w:rPr>
                                <w:t>s</w:t>
                              </w:r>
                            </w:p>
                            <w:p w14:paraId="29B55D73" w14:textId="77777777" w:rsidR="00125C80" w:rsidRDefault="00125C80" w:rsidP="00222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49A17" id="_x0000_t202" coordsize="21600,21600" o:spt="202" path="m,l,21600r21600,l21600,xe">
                  <v:stroke joinstyle="miter"/>
                  <v:path gradientshapeok="t" o:connecttype="rect"/>
                </v:shapetype>
                <v:shape id="Text Box 240" o:spid="_x0000_s1026" type="#_x0000_t202" style="position:absolute;left:0;text-align:left;margin-left:-7.3pt;margin-top:-14.4pt;width:4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" filled="f" stroked="f" strokeweight=".5pt">
                  <v:textbox>
                    <w:txbxContent>
                      <w:p w14:paraId="68AF574F" w14:textId="3B33E2DD" w:rsidR="00125C80" w:rsidRPr="002220F7" w:rsidRDefault="00125C80" w:rsidP="002220F7">
                        <w:pPr>
                          <w:rPr>
                            <w:b/>
                            <w:sz w:val="20"/>
                            <w:szCs w:val="20"/>
                          </w:rPr>
                        </w:pPr>
                        <w:r w:rsidRPr="002220F7">
                          <w:rPr>
                            <w:b/>
                            <w:sz w:val="18"/>
                            <w:szCs w:val="18"/>
                          </w:rPr>
                          <w:t>Independent Review into Parliamentary practices and procedures to support workplace culture</w:t>
                        </w:r>
                        <w:r>
                          <w:rPr>
                            <w:b/>
                            <w:sz w:val="20"/>
                            <w:szCs w:val="20"/>
                          </w:rPr>
                          <w:br/>
                        </w:r>
                        <w:r w:rsidRPr="002220F7">
                          <w:rPr>
                            <w:color w:val="004F50"/>
                            <w:sz w:val="18"/>
                            <w:szCs w:val="22"/>
                          </w:rPr>
                          <w:t>Participant Information Sheet and Consent Form</w:t>
                        </w:r>
                        <w:r w:rsidR="00AA279D">
                          <w:rPr>
                            <w:color w:val="004F50"/>
                            <w:sz w:val="18"/>
                            <w:szCs w:val="22"/>
                          </w:rPr>
                          <w:t>s</w:t>
                        </w:r>
                      </w:p>
                      <w:p w14:paraId="29B55D73" w14:textId="77777777" w:rsidR="00125C80" w:rsidRDefault="00125C80" w:rsidP="002220F7"/>
                    </w:txbxContent>
                  </v:textbox>
                </v:shape>
              </w:pict>
            </mc:Fallback>
          </mc:AlternateContent>
        </w:r>
        <w:r>
          <w:fldChar w:fldCharType="begin"/>
        </w:r>
        <w:r>
          <w:instrText xml:space="preserve"> PAGE   \* MERGEFORMAT </w:instrText>
        </w:r>
        <w:r>
          <w:fldChar w:fldCharType="separate"/>
        </w:r>
        <w:r w:rsidR="008B1C04">
          <w:rPr>
            <w:noProof/>
          </w:rPr>
          <w:t>- 1 -</w:t>
        </w:r>
        <w:r>
          <w:rPr>
            <w:noProof/>
          </w:rPr>
          <w:fldChar w:fldCharType="end"/>
        </w:r>
        <w:r>
          <w:t xml:space="preserve"> | </w:t>
        </w:r>
        <w:r>
          <w:rPr>
            <w:color w:val="7F7F7F" w:themeColor="background1" w:themeShade="7F"/>
            <w:spacing w:val="60"/>
          </w:rPr>
          <w:t>Page</w:t>
        </w:r>
      </w:p>
    </w:sdtContent>
  </w:sdt>
  <w:p w14:paraId="3E17D96C" w14:textId="77777777" w:rsidR="00125C80" w:rsidRDefault="00125C80"/>
  <w:p w14:paraId="7D6F3C6B" w14:textId="77777777" w:rsidR="00125C80" w:rsidRDefault="00125C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9B63" w14:textId="7BEEB2F5" w:rsidR="00125C80" w:rsidRDefault="00125C80" w:rsidP="00125C80">
    <w:pPr>
      <w:pStyle w:val="Footer"/>
      <w:spacing w:after="0"/>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F4591" w14:textId="77777777" w:rsidR="002A050B" w:rsidRDefault="002A050B" w:rsidP="004F4C05">
      <w:pPr>
        <w:spacing w:after="0" w:line="240" w:lineRule="auto"/>
      </w:pPr>
      <w:r>
        <w:separator/>
      </w:r>
    </w:p>
  </w:footnote>
  <w:footnote w:type="continuationSeparator" w:id="0">
    <w:p w14:paraId="02D04E82" w14:textId="77777777" w:rsidR="002A050B" w:rsidRDefault="002A050B" w:rsidP="004F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FB53" w14:textId="77777777" w:rsidR="00125C80" w:rsidRDefault="00125C80" w:rsidP="00125C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14:paraId="7889559F" w14:textId="77777777" w:rsidR="00125C80" w:rsidRDefault="00125C80">
    <w:pPr>
      <w:pStyle w:val="Header"/>
    </w:pPr>
  </w:p>
  <w:p w14:paraId="47A6B6FD" w14:textId="77777777" w:rsidR="00125C80" w:rsidRDefault="00125C80"/>
  <w:p w14:paraId="61C6D60F" w14:textId="77777777" w:rsidR="00125C80" w:rsidRDefault="00125C80">
    <w:r>
      <w:rPr>
        <w:noProof/>
        <w:lang w:eastAsia="en-AU"/>
      </w:rPr>
      <w:drawing>
        <wp:anchor distT="0" distB="0" distL="114300" distR="114300" simplePos="0" relativeHeight="251654656" behindDoc="1" locked="0" layoutInCell="1" allowOverlap="1" wp14:anchorId="503AFEE4" wp14:editId="02514D5E">
          <wp:simplePos x="0" y="0"/>
          <wp:positionH relativeFrom="column">
            <wp:posOffset>2540</wp:posOffset>
          </wp:positionH>
          <wp:positionV relativeFrom="paragraph">
            <wp:posOffset>171450</wp:posOffset>
          </wp:positionV>
          <wp:extent cx="1670393" cy="31432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240EE899" w14:textId="77777777" w:rsidR="00125C80" w:rsidRDefault="00125C80">
    <w:r>
      <w:rPr>
        <w:noProof/>
        <w:lang w:eastAsia="en-AU"/>
      </w:rPr>
      <w:drawing>
        <wp:anchor distT="0" distB="0" distL="114300" distR="114300" simplePos="0" relativeHeight="251655680" behindDoc="1" locked="0" layoutInCell="1" allowOverlap="1" wp14:anchorId="0411CF24" wp14:editId="3A445034">
          <wp:simplePos x="0" y="0"/>
          <wp:positionH relativeFrom="column">
            <wp:posOffset>2540</wp:posOffset>
          </wp:positionH>
          <wp:positionV relativeFrom="paragraph">
            <wp:posOffset>171450</wp:posOffset>
          </wp:positionV>
          <wp:extent cx="1670393" cy="314325"/>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6AFE05AE" w14:textId="77777777" w:rsidR="00125C80" w:rsidRDefault="00125C80">
    <w:r>
      <w:rPr>
        <w:noProof/>
        <w:lang w:eastAsia="en-AU"/>
      </w:rPr>
      <w:drawing>
        <wp:anchor distT="0" distB="0" distL="114300" distR="114300" simplePos="0" relativeHeight="251656704" behindDoc="1" locked="0" layoutInCell="1" allowOverlap="1" wp14:anchorId="69C5A73B" wp14:editId="5EAD76DF">
          <wp:simplePos x="0" y="0"/>
          <wp:positionH relativeFrom="column">
            <wp:posOffset>2540</wp:posOffset>
          </wp:positionH>
          <wp:positionV relativeFrom="paragraph">
            <wp:posOffset>171450</wp:posOffset>
          </wp:positionV>
          <wp:extent cx="1670393" cy="31432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7BD2FA00" w14:textId="77777777" w:rsidR="00125C80" w:rsidRDefault="00125C80"/>
  <w:p w14:paraId="17FC5F27" w14:textId="4E74F59A" w:rsidR="00125C80" w:rsidRDefault="00125C80">
    <w:r>
      <w:rPr>
        <w:noProof/>
        <w:lang w:eastAsia="en-AU"/>
      </w:rPr>
      <w:drawing>
        <wp:anchor distT="0" distB="0" distL="114300" distR="114300" simplePos="0" relativeHeight="251657728" behindDoc="1" locked="0" layoutInCell="1" allowOverlap="1" wp14:anchorId="3FB62D31" wp14:editId="4AF08505">
          <wp:simplePos x="0" y="0"/>
          <wp:positionH relativeFrom="column">
            <wp:posOffset>2540</wp:posOffset>
          </wp:positionH>
          <wp:positionV relativeFrom="paragraph">
            <wp:posOffset>171450</wp:posOffset>
          </wp:positionV>
          <wp:extent cx="1670393" cy="314325"/>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FBE7" w14:textId="4E74F59A" w:rsidR="00125C80" w:rsidRPr="00B3049D" w:rsidRDefault="00125C80" w:rsidP="00A24311">
    <w:pPr>
      <w:pStyle w:val="Header"/>
      <w:spacing w:after="0"/>
      <w:rPr>
        <w:sz w:val="20"/>
        <w:szCs w:val="20"/>
      </w:rPr>
    </w:pPr>
    <w:bookmarkStart w:id="2" w:name="_Toc438031651"/>
    <w:r>
      <w:rPr>
        <w:noProof/>
        <w:lang w:eastAsia="en-AU"/>
      </w:rPr>
      <w:drawing>
        <wp:anchor distT="0" distB="0" distL="114300" distR="114300" simplePos="0" relativeHeight="251658752" behindDoc="1" locked="0" layoutInCell="1" allowOverlap="1" wp14:anchorId="3FB62D31" wp14:editId="4AF08505">
          <wp:simplePos x="0" y="0"/>
          <wp:positionH relativeFrom="column">
            <wp:posOffset>2540</wp:posOffset>
          </wp:positionH>
          <wp:positionV relativeFrom="paragraph">
            <wp:posOffset>171450</wp:posOffset>
          </wp:positionV>
          <wp:extent cx="1670393" cy="31432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bookmarkEnd w:id="2"/>
  </w:p>
  <w:p w14:paraId="7AB45DF9" w14:textId="77777777" w:rsidR="00125C80" w:rsidRDefault="00125C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6FAC" w14:textId="77777777" w:rsidR="00125C80" w:rsidRPr="00816CBD" w:rsidRDefault="00125C80" w:rsidP="00125C80">
    <w:pPr>
      <w:pStyle w:val="Header"/>
      <w:spacing w:after="0"/>
      <w:ind w:left="-851"/>
    </w:pPr>
    <w:r>
      <w:rPr>
        <w:noProof/>
        <w:lang w:eastAsia="en-AU"/>
      </w:rPr>
      <w:drawing>
        <wp:inline distT="0" distB="0" distL="0" distR="0" wp14:anchorId="082BF0F4" wp14:editId="18C775D8">
          <wp:extent cx="7560000" cy="1945915"/>
          <wp:effectExtent l="0" t="0" r="3175" b="0"/>
          <wp:docPr id="25" name="Picture 25" descr="Equal Opportunity Tasmania&#10;Phone: 1300 305 062 (in Tasmania) or (03) 6165 7515&#10;E-mail: office@equalopportunity.tas.gov.au&#10;Office: Level 1, 54 Victoria St, Hobart TAS 7000&#10;Post: GPO Box 197, HOBART  TAS  7001&#10;www.equalopportunity.tas.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5E7"/>
    <w:multiLevelType w:val="multilevel"/>
    <w:tmpl w:val="6BC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A0310"/>
    <w:multiLevelType w:val="multilevel"/>
    <w:tmpl w:val="6520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86F7C"/>
    <w:multiLevelType w:val="hybridMultilevel"/>
    <w:tmpl w:val="5380A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76683"/>
    <w:multiLevelType w:val="multilevel"/>
    <w:tmpl w:val="FB78C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B7B10"/>
    <w:multiLevelType w:val="multilevel"/>
    <w:tmpl w:val="B67E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861"/>
    <w:multiLevelType w:val="multilevel"/>
    <w:tmpl w:val="A41C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E5CF2"/>
    <w:multiLevelType w:val="multilevel"/>
    <w:tmpl w:val="D9CAC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6544D"/>
    <w:multiLevelType w:val="multilevel"/>
    <w:tmpl w:val="980E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79C0"/>
    <w:multiLevelType w:val="hybridMultilevel"/>
    <w:tmpl w:val="1D10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20D5B"/>
    <w:multiLevelType w:val="hybridMultilevel"/>
    <w:tmpl w:val="50FA1588"/>
    <w:lvl w:ilvl="0" w:tplc="45007E2C">
      <w:numFmt w:val="bullet"/>
      <w:pStyle w:val="ListParagraph"/>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A1AF5"/>
    <w:multiLevelType w:val="multilevel"/>
    <w:tmpl w:val="BE763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722DC"/>
    <w:multiLevelType w:val="multilevel"/>
    <w:tmpl w:val="F5CC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F2BE0"/>
    <w:multiLevelType w:val="multilevel"/>
    <w:tmpl w:val="E070B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C2110"/>
    <w:multiLevelType w:val="hybridMultilevel"/>
    <w:tmpl w:val="3EEC5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D58C2"/>
    <w:multiLevelType w:val="multilevel"/>
    <w:tmpl w:val="97D8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B31AC"/>
    <w:multiLevelType w:val="hybridMultilevel"/>
    <w:tmpl w:val="7C8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A4021"/>
    <w:multiLevelType w:val="multilevel"/>
    <w:tmpl w:val="ECE47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015E2"/>
    <w:multiLevelType w:val="hybridMultilevel"/>
    <w:tmpl w:val="47AA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37473D"/>
    <w:multiLevelType w:val="hybridMultilevel"/>
    <w:tmpl w:val="53C07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2146A"/>
    <w:multiLevelType w:val="hybridMultilevel"/>
    <w:tmpl w:val="AC78E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C9342E"/>
    <w:multiLevelType w:val="hybridMultilevel"/>
    <w:tmpl w:val="F9725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963E4"/>
    <w:multiLevelType w:val="multilevel"/>
    <w:tmpl w:val="F2880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D744D"/>
    <w:multiLevelType w:val="multilevel"/>
    <w:tmpl w:val="085C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24E43"/>
    <w:multiLevelType w:val="multilevel"/>
    <w:tmpl w:val="35EE5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A5039"/>
    <w:multiLevelType w:val="multilevel"/>
    <w:tmpl w:val="BCB4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A2C04"/>
    <w:multiLevelType w:val="hybridMultilevel"/>
    <w:tmpl w:val="9D9E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EA1A16"/>
    <w:multiLevelType w:val="multilevel"/>
    <w:tmpl w:val="C77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A6066"/>
    <w:multiLevelType w:val="multilevel"/>
    <w:tmpl w:val="E21A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A4041C"/>
    <w:multiLevelType w:val="hybridMultilevel"/>
    <w:tmpl w:val="FFFFFFFF"/>
    <w:lvl w:ilvl="0" w:tplc="C248E348">
      <w:start w:val="1"/>
      <w:numFmt w:val="bullet"/>
      <w:lvlText w:val=""/>
      <w:lvlJc w:val="left"/>
      <w:pPr>
        <w:ind w:left="720" w:hanging="360"/>
      </w:pPr>
      <w:rPr>
        <w:rFonts w:ascii="Symbol" w:hAnsi="Symbol" w:hint="default"/>
      </w:rPr>
    </w:lvl>
    <w:lvl w:ilvl="1" w:tplc="F5428284">
      <w:start w:val="1"/>
      <w:numFmt w:val="bullet"/>
      <w:lvlText w:val="o"/>
      <w:lvlJc w:val="left"/>
      <w:pPr>
        <w:ind w:left="1440" w:hanging="360"/>
      </w:pPr>
      <w:rPr>
        <w:rFonts w:ascii="Courier New" w:hAnsi="Courier New" w:hint="default"/>
      </w:rPr>
    </w:lvl>
    <w:lvl w:ilvl="2" w:tplc="6C823A70">
      <w:start w:val="1"/>
      <w:numFmt w:val="bullet"/>
      <w:lvlText w:val=""/>
      <w:lvlJc w:val="left"/>
      <w:pPr>
        <w:ind w:left="2160" w:hanging="360"/>
      </w:pPr>
      <w:rPr>
        <w:rFonts w:ascii="Wingdings" w:hAnsi="Wingdings" w:hint="default"/>
      </w:rPr>
    </w:lvl>
    <w:lvl w:ilvl="3" w:tplc="4DD41D9E">
      <w:start w:val="1"/>
      <w:numFmt w:val="bullet"/>
      <w:lvlText w:val=""/>
      <w:lvlJc w:val="left"/>
      <w:pPr>
        <w:ind w:left="2880" w:hanging="360"/>
      </w:pPr>
      <w:rPr>
        <w:rFonts w:ascii="Symbol" w:hAnsi="Symbol" w:hint="default"/>
      </w:rPr>
    </w:lvl>
    <w:lvl w:ilvl="4" w:tplc="912828AE">
      <w:start w:val="1"/>
      <w:numFmt w:val="bullet"/>
      <w:lvlText w:val="o"/>
      <w:lvlJc w:val="left"/>
      <w:pPr>
        <w:ind w:left="3600" w:hanging="360"/>
      </w:pPr>
      <w:rPr>
        <w:rFonts w:ascii="Courier New" w:hAnsi="Courier New" w:hint="default"/>
      </w:rPr>
    </w:lvl>
    <w:lvl w:ilvl="5" w:tplc="EF948BAE">
      <w:start w:val="1"/>
      <w:numFmt w:val="bullet"/>
      <w:lvlText w:val=""/>
      <w:lvlJc w:val="left"/>
      <w:pPr>
        <w:ind w:left="4320" w:hanging="360"/>
      </w:pPr>
      <w:rPr>
        <w:rFonts w:ascii="Wingdings" w:hAnsi="Wingdings" w:hint="default"/>
      </w:rPr>
    </w:lvl>
    <w:lvl w:ilvl="6" w:tplc="FDF06CBE">
      <w:start w:val="1"/>
      <w:numFmt w:val="bullet"/>
      <w:lvlText w:val=""/>
      <w:lvlJc w:val="left"/>
      <w:pPr>
        <w:ind w:left="5040" w:hanging="360"/>
      </w:pPr>
      <w:rPr>
        <w:rFonts w:ascii="Symbol" w:hAnsi="Symbol" w:hint="default"/>
      </w:rPr>
    </w:lvl>
    <w:lvl w:ilvl="7" w:tplc="0C963C46">
      <w:start w:val="1"/>
      <w:numFmt w:val="bullet"/>
      <w:lvlText w:val="o"/>
      <w:lvlJc w:val="left"/>
      <w:pPr>
        <w:ind w:left="5760" w:hanging="360"/>
      </w:pPr>
      <w:rPr>
        <w:rFonts w:ascii="Courier New" w:hAnsi="Courier New" w:hint="default"/>
      </w:rPr>
    </w:lvl>
    <w:lvl w:ilvl="8" w:tplc="ADBC8434">
      <w:start w:val="1"/>
      <w:numFmt w:val="bullet"/>
      <w:lvlText w:val=""/>
      <w:lvlJc w:val="left"/>
      <w:pPr>
        <w:ind w:left="6480" w:hanging="360"/>
      </w:pPr>
      <w:rPr>
        <w:rFonts w:ascii="Wingdings" w:hAnsi="Wingdings" w:hint="default"/>
      </w:rPr>
    </w:lvl>
  </w:abstractNum>
  <w:abstractNum w:abstractNumId="29" w15:restartNumberingAfterBreak="0">
    <w:nsid w:val="7D085DEC"/>
    <w:multiLevelType w:val="hybridMultilevel"/>
    <w:tmpl w:val="2CD44288"/>
    <w:lvl w:ilvl="0" w:tplc="94DC39F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3"/>
  </w:num>
  <w:num w:numId="4">
    <w:abstractNumId w:val="10"/>
  </w:num>
  <w:num w:numId="5">
    <w:abstractNumId w:val="6"/>
  </w:num>
  <w:num w:numId="6">
    <w:abstractNumId w:val="23"/>
  </w:num>
  <w:num w:numId="7">
    <w:abstractNumId w:val="12"/>
  </w:num>
  <w:num w:numId="8">
    <w:abstractNumId w:val="21"/>
  </w:num>
  <w:num w:numId="9">
    <w:abstractNumId w:val="27"/>
  </w:num>
  <w:num w:numId="10">
    <w:abstractNumId w:val="14"/>
  </w:num>
  <w:num w:numId="11">
    <w:abstractNumId w:val="22"/>
  </w:num>
  <w:num w:numId="12">
    <w:abstractNumId w:val="7"/>
  </w:num>
  <w:num w:numId="13">
    <w:abstractNumId w:val="11"/>
  </w:num>
  <w:num w:numId="14">
    <w:abstractNumId w:val="16"/>
  </w:num>
  <w:num w:numId="15">
    <w:abstractNumId w:val="4"/>
  </w:num>
  <w:num w:numId="16">
    <w:abstractNumId w:val="9"/>
  </w:num>
  <w:num w:numId="17">
    <w:abstractNumId w:val="1"/>
  </w:num>
  <w:num w:numId="18">
    <w:abstractNumId w:val="0"/>
  </w:num>
  <w:num w:numId="19">
    <w:abstractNumId w:val="25"/>
  </w:num>
  <w:num w:numId="20">
    <w:abstractNumId w:val="2"/>
  </w:num>
  <w:num w:numId="21">
    <w:abstractNumId w:val="26"/>
  </w:num>
  <w:num w:numId="22">
    <w:abstractNumId w:val="13"/>
  </w:num>
  <w:num w:numId="23">
    <w:abstractNumId w:val="17"/>
  </w:num>
  <w:num w:numId="24">
    <w:abstractNumId w:val="15"/>
  </w:num>
  <w:num w:numId="25">
    <w:abstractNumId w:val="28"/>
  </w:num>
  <w:num w:numId="26">
    <w:abstractNumId w:val="29"/>
  </w:num>
  <w:num w:numId="27">
    <w:abstractNumId w:val="19"/>
  </w:num>
  <w:num w:numId="28">
    <w:abstractNumId w:val="8"/>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05"/>
    <w:rsid w:val="00001F75"/>
    <w:rsid w:val="00011497"/>
    <w:rsid w:val="00022E69"/>
    <w:rsid w:val="000469DE"/>
    <w:rsid w:val="000556C3"/>
    <w:rsid w:val="00063657"/>
    <w:rsid w:val="00064174"/>
    <w:rsid w:val="00085C05"/>
    <w:rsid w:val="000919CA"/>
    <w:rsid w:val="000B027A"/>
    <w:rsid w:val="000B5C60"/>
    <w:rsid w:val="000D68D1"/>
    <w:rsid w:val="000F4715"/>
    <w:rsid w:val="00114D8F"/>
    <w:rsid w:val="0012077D"/>
    <w:rsid w:val="00125C80"/>
    <w:rsid w:val="00135EF2"/>
    <w:rsid w:val="00154AD9"/>
    <w:rsid w:val="00160850"/>
    <w:rsid w:val="00171FE0"/>
    <w:rsid w:val="0017287B"/>
    <w:rsid w:val="00184F9C"/>
    <w:rsid w:val="001A23E4"/>
    <w:rsid w:val="001A7DBC"/>
    <w:rsid w:val="001C55DF"/>
    <w:rsid w:val="001D5359"/>
    <w:rsid w:val="001F09F4"/>
    <w:rsid w:val="0021142B"/>
    <w:rsid w:val="002220F7"/>
    <w:rsid w:val="002323CE"/>
    <w:rsid w:val="002701E3"/>
    <w:rsid w:val="002739E7"/>
    <w:rsid w:val="00282559"/>
    <w:rsid w:val="0028526C"/>
    <w:rsid w:val="002975FB"/>
    <w:rsid w:val="002A050B"/>
    <w:rsid w:val="002A1D8C"/>
    <w:rsid w:val="002D1A4B"/>
    <w:rsid w:val="002D1B44"/>
    <w:rsid w:val="002E2056"/>
    <w:rsid w:val="003033E8"/>
    <w:rsid w:val="00304E09"/>
    <w:rsid w:val="00310456"/>
    <w:rsid w:val="0031225B"/>
    <w:rsid w:val="003174F1"/>
    <w:rsid w:val="00317A99"/>
    <w:rsid w:val="00374F0E"/>
    <w:rsid w:val="00382055"/>
    <w:rsid w:val="003D6E11"/>
    <w:rsid w:val="003F082A"/>
    <w:rsid w:val="004054F4"/>
    <w:rsid w:val="00430DA8"/>
    <w:rsid w:val="004427A8"/>
    <w:rsid w:val="004521A1"/>
    <w:rsid w:val="00456777"/>
    <w:rsid w:val="004666F0"/>
    <w:rsid w:val="004811F3"/>
    <w:rsid w:val="00481999"/>
    <w:rsid w:val="004E5007"/>
    <w:rsid w:val="004F4C05"/>
    <w:rsid w:val="004F6F53"/>
    <w:rsid w:val="00502543"/>
    <w:rsid w:val="00510075"/>
    <w:rsid w:val="00552C15"/>
    <w:rsid w:val="005F3BD9"/>
    <w:rsid w:val="0061573A"/>
    <w:rsid w:val="00641448"/>
    <w:rsid w:val="0065393E"/>
    <w:rsid w:val="00673CBC"/>
    <w:rsid w:val="0067621B"/>
    <w:rsid w:val="0067796F"/>
    <w:rsid w:val="00690A8F"/>
    <w:rsid w:val="00693379"/>
    <w:rsid w:val="006B048A"/>
    <w:rsid w:val="006C1692"/>
    <w:rsid w:val="006C2E31"/>
    <w:rsid w:val="006D69B5"/>
    <w:rsid w:val="006F50C3"/>
    <w:rsid w:val="00706AAF"/>
    <w:rsid w:val="007278DB"/>
    <w:rsid w:val="00730DE3"/>
    <w:rsid w:val="00733B02"/>
    <w:rsid w:val="00736927"/>
    <w:rsid w:val="00760863"/>
    <w:rsid w:val="007644A4"/>
    <w:rsid w:val="00766F39"/>
    <w:rsid w:val="00770ED3"/>
    <w:rsid w:val="00773767"/>
    <w:rsid w:val="00775084"/>
    <w:rsid w:val="00777B04"/>
    <w:rsid w:val="00785841"/>
    <w:rsid w:val="00793558"/>
    <w:rsid w:val="007C3548"/>
    <w:rsid w:val="007C75A7"/>
    <w:rsid w:val="007E28B5"/>
    <w:rsid w:val="007F34BE"/>
    <w:rsid w:val="008101C4"/>
    <w:rsid w:val="00815894"/>
    <w:rsid w:val="00820356"/>
    <w:rsid w:val="00846B58"/>
    <w:rsid w:val="00853EE4"/>
    <w:rsid w:val="008A0E56"/>
    <w:rsid w:val="008A459B"/>
    <w:rsid w:val="008B1C04"/>
    <w:rsid w:val="008C746D"/>
    <w:rsid w:val="008D3AAF"/>
    <w:rsid w:val="008E697E"/>
    <w:rsid w:val="008F0408"/>
    <w:rsid w:val="008F3EAF"/>
    <w:rsid w:val="008F5973"/>
    <w:rsid w:val="008F62CA"/>
    <w:rsid w:val="009059B5"/>
    <w:rsid w:val="00913799"/>
    <w:rsid w:val="009331AA"/>
    <w:rsid w:val="00936326"/>
    <w:rsid w:val="009453CC"/>
    <w:rsid w:val="00954DBF"/>
    <w:rsid w:val="009551FE"/>
    <w:rsid w:val="009722C5"/>
    <w:rsid w:val="0098182C"/>
    <w:rsid w:val="00986360"/>
    <w:rsid w:val="00993485"/>
    <w:rsid w:val="009C1887"/>
    <w:rsid w:val="009C5B92"/>
    <w:rsid w:val="009D0EB1"/>
    <w:rsid w:val="009E1B4A"/>
    <w:rsid w:val="00A24311"/>
    <w:rsid w:val="00A92AC5"/>
    <w:rsid w:val="00AA279D"/>
    <w:rsid w:val="00AC5608"/>
    <w:rsid w:val="00AF03D5"/>
    <w:rsid w:val="00B020FA"/>
    <w:rsid w:val="00B12FE0"/>
    <w:rsid w:val="00B14CE9"/>
    <w:rsid w:val="00B17321"/>
    <w:rsid w:val="00B3049D"/>
    <w:rsid w:val="00B53155"/>
    <w:rsid w:val="00B64215"/>
    <w:rsid w:val="00B82B21"/>
    <w:rsid w:val="00B96358"/>
    <w:rsid w:val="00B97997"/>
    <w:rsid w:val="00BC49CD"/>
    <w:rsid w:val="00BD7FC5"/>
    <w:rsid w:val="00BF50DC"/>
    <w:rsid w:val="00BF7B6F"/>
    <w:rsid w:val="00C54FF1"/>
    <w:rsid w:val="00C819C4"/>
    <w:rsid w:val="00C81BF9"/>
    <w:rsid w:val="00C92B83"/>
    <w:rsid w:val="00C963EE"/>
    <w:rsid w:val="00CA7468"/>
    <w:rsid w:val="00CE028B"/>
    <w:rsid w:val="00D11AB5"/>
    <w:rsid w:val="00D12E78"/>
    <w:rsid w:val="00D3619F"/>
    <w:rsid w:val="00D54A92"/>
    <w:rsid w:val="00D73B92"/>
    <w:rsid w:val="00D85734"/>
    <w:rsid w:val="00D866D6"/>
    <w:rsid w:val="00D95B5B"/>
    <w:rsid w:val="00DB69E0"/>
    <w:rsid w:val="00E00BC7"/>
    <w:rsid w:val="00E0239E"/>
    <w:rsid w:val="00E025CD"/>
    <w:rsid w:val="00E2393A"/>
    <w:rsid w:val="00E24E29"/>
    <w:rsid w:val="00E46073"/>
    <w:rsid w:val="00E6462B"/>
    <w:rsid w:val="00E9172A"/>
    <w:rsid w:val="00EC587F"/>
    <w:rsid w:val="00ED627E"/>
    <w:rsid w:val="00EE212B"/>
    <w:rsid w:val="00F11904"/>
    <w:rsid w:val="00F12862"/>
    <w:rsid w:val="00F178A9"/>
    <w:rsid w:val="00F17CE0"/>
    <w:rsid w:val="00F36FCB"/>
    <w:rsid w:val="00F63BB2"/>
    <w:rsid w:val="00F817AA"/>
    <w:rsid w:val="00F85508"/>
    <w:rsid w:val="00F967EA"/>
    <w:rsid w:val="00FB2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3F80"/>
  <w15:chartTrackingRefBased/>
  <w15:docId w15:val="{50034A25-8919-4F45-9127-331B4878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05"/>
    <w:pPr>
      <w:spacing w:after="240" w:line="276" w:lineRule="auto"/>
    </w:pPr>
    <w:rPr>
      <w:rFonts w:ascii="Arial" w:eastAsia="Calibri" w:hAnsi="Arial"/>
      <w:sz w:val="24"/>
      <w:szCs w:val="24"/>
      <w:lang w:eastAsia="en-US"/>
    </w:rPr>
  </w:style>
  <w:style w:type="paragraph" w:styleId="Heading1">
    <w:name w:val="heading 1"/>
    <w:basedOn w:val="Normal"/>
    <w:next w:val="Normal"/>
    <w:link w:val="Heading1Char"/>
    <w:qFormat/>
    <w:rsid w:val="004F4C05"/>
    <w:pPr>
      <w:keepNext/>
      <w:spacing w:before="240" w:after="180"/>
      <w:outlineLvl w:val="0"/>
    </w:pPr>
    <w:rPr>
      <w:rFonts w:cs="Arial"/>
      <w:b/>
      <w:bCs/>
      <w:kern w:val="32"/>
      <w:sz w:val="32"/>
      <w:szCs w:val="32"/>
    </w:rPr>
  </w:style>
  <w:style w:type="paragraph" w:styleId="Heading2">
    <w:name w:val="heading 2"/>
    <w:basedOn w:val="Heading1"/>
    <w:next w:val="Normal"/>
    <w:link w:val="Heading2Char"/>
    <w:qFormat/>
    <w:rsid w:val="00282559"/>
    <w:pPr>
      <w:outlineLvl w:val="1"/>
    </w:pPr>
    <w:rPr>
      <w:lang w:val="en-GB"/>
    </w:rPr>
  </w:style>
  <w:style w:type="paragraph" w:styleId="Heading3">
    <w:name w:val="heading 3"/>
    <w:basedOn w:val="Normal"/>
    <w:next w:val="Normal"/>
    <w:link w:val="Heading3Char"/>
    <w:qFormat/>
    <w:rsid w:val="004F4C05"/>
    <w:pPr>
      <w:keepNext/>
      <w:overflowPunct w:val="0"/>
      <w:autoSpaceDE w:val="0"/>
      <w:autoSpaceDN w:val="0"/>
      <w:adjustRightInd w:val="0"/>
      <w:spacing w:before="240" w:after="60"/>
      <w:textAlignment w:val="baseline"/>
      <w:outlineLvl w:val="2"/>
    </w:pPr>
    <w:rPr>
      <w:rFonts w:eastAsiaTheme="majorEastAsia" w:cstheme="majorBidi"/>
      <w:b/>
      <w:szCs w:val="20"/>
    </w:rPr>
  </w:style>
  <w:style w:type="paragraph" w:styleId="Heading4">
    <w:name w:val="heading 4"/>
    <w:basedOn w:val="Normal"/>
    <w:next w:val="BodyText"/>
    <w:link w:val="Heading4Char"/>
    <w:unhideWhenUsed/>
    <w:qFormat/>
    <w:rsid w:val="004F4C05"/>
    <w:pPr>
      <w:keepNext/>
      <w:keepLines/>
      <w:spacing w:before="200"/>
      <w:outlineLvl w:val="3"/>
    </w:pPr>
    <w:rPr>
      <w:rFonts w:eastAsiaTheme="majorEastAsia" w:cstheme="majorBidi"/>
      <w:b/>
      <w:bCs/>
      <w:i/>
      <w:iCs/>
    </w:rPr>
  </w:style>
  <w:style w:type="paragraph" w:styleId="Heading5">
    <w:name w:val="heading 5"/>
    <w:basedOn w:val="Normal"/>
    <w:next w:val="BodyText"/>
    <w:link w:val="Heading5Char"/>
    <w:autoRedefine/>
    <w:unhideWhenUsed/>
    <w:qFormat/>
    <w:rsid w:val="004F4C05"/>
    <w:pPr>
      <w:keepNext/>
      <w:keepLines/>
      <w:spacing w:before="20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4C05"/>
    <w:rPr>
      <w:rFonts w:ascii="Arial" w:eastAsia="Calibri" w:hAnsi="Arial" w:cs="Arial"/>
      <w:b/>
      <w:bCs/>
      <w:kern w:val="32"/>
      <w:sz w:val="32"/>
      <w:szCs w:val="32"/>
      <w:lang w:eastAsia="en-US"/>
    </w:rPr>
  </w:style>
  <w:style w:type="paragraph" w:styleId="Header">
    <w:name w:val="header"/>
    <w:basedOn w:val="Normal"/>
    <w:link w:val="HeaderChar"/>
    <w:uiPriority w:val="99"/>
    <w:unhideWhenUsed/>
    <w:rsid w:val="004F4C05"/>
    <w:pPr>
      <w:tabs>
        <w:tab w:val="center" w:pos="4513"/>
        <w:tab w:val="right" w:pos="9026"/>
      </w:tabs>
    </w:pPr>
  </w:style>
  <w:style w:type="character" w:customStyle="1" w:styleId="HeaderChar">
    <w:name w:val="Header Char"/>
    <w:basedOn w:val="DefaultParagraphFont"/>
    <w:link w:val="Header"/>
    <w:uiPriority w:val="99"/>
    <w:rsid w:val="004F4C05"/>
    <w:rPr>
      <w:rFonts w:ascii="Arial" w:eastAsia="Calibri" w:hAnsi="Arial" w:cs="Times New Roman"/>
      <w:sz w:val="24"/>
      <w:szCs w:val="20"/>
      <w:lang w:eastAsia="en-US"/>
    </w:rPr>
  </w:style>
  <w:style w:type="paragraph" w:styleId="Footer">
    <w:name w:val="footer"/>
    <w:basedOn w:val="Normal"/>
    <w:link w:val="FooterChar"/>
    <w:uiPriority w:val="99"/>
    <w:unhideWhenUsed/>
    <w:rsid w:val="004F4C05"/>
    <w:pPr>
      <w:tabs>
        <w:tab w:val="center" w:pos="4513"/>
        <w:tab w:val="right" w:pos="9026"/>
      </w:tabs>
    </w:pPr>
  </w:style>
  <w:style w:type="character" w:customStyle="1" w:styleId="FooterChar">
    <w:name w:val="Footer Char"/>
    <w:basedOn w:val="DefaultParagraphFont"/>
    <w:link w:val="Footer"/>
    <w:uiPriority w:val="99"/>
    <w:rsid w:val="004F4C05"/>
    <w:rPr>
      <w:rFonts w:ascii="Arial" w:eastAsia="Calibri" w:hAnsi="Arial" w:cs="Times New Roman"/>
      <w:sz w:val="24"/>
      <w:szCs w:val="20"/>
      <w:lang w:eastAsia="en-US"/>
    </w:rPr>
  </w:style>
  <w:style w:type="character" w:styleId="PageNumber">
    <w:name w:val="page number"/>
    <w:qFormat/>
    <w:rsid w:val="004F4C05"/>
    <w:rPr>
      <w:rFonts w:ascii="Arial" w:hAnsi="Arial"/>
      <w:sz w:val="20"/>
    </w:rPr>
  </w:style>
  <w:style w:type="paragraph" w:customStyle="1" w:styleId="Dateline">
    <w:name w:val="Date line"/>
    <w:basedOn w:val="Normal"/>
    <w:qFormat/>
    <w:rsid w:val="004F4C05"/>
    <w:pPr>
      <w:ind w:left="567"/>
    </w:pPr>
    <w:rPr>
      <w:rFonts w:cs="Arial"/>
    </w:rPr>
  </w:style>
  <w:style w:type="paragraph" w:customStyle="1" w:styleId="Privateandconfidential">
    <w:name w:val="Private and confidential"/>
    <w:basedOn w:val="Normal"/>
    <w:rsid w:val="004F4C05"/>
    <w:pPr>
      <w:tabs>
        <w:tab w:val="right" w:pos="10149"/>
      </w:tabs>
      <w:spacing w:after="0" w:line="240" w:lineRule="auto"/>
      <w:ind w:right="-992"/>
    </w:pPr>
    <w:rPr>
      <w:b/>
      <w:bCs/>
    </w:rPr>
  </w:style>
  <w:style w:type="paragraph" w:customStyle="1" w:styleId="Yourssincerely">
    <w:name w:val="Yours sincerely"/>
    <w:basedOn w:val="Normal"/>
    <w:rsid w:val="004F4C05"/>
    <w:pPr>
      <w:keepNext/>
      <w:keepLines/>
      <w:spacing w:before="480" w:after="960"/>
    </w:pPr>
  </w:style>
  <w:style w:type="paragraph" w:customStyle="1" w:styleId="EnclCC">
    <w:name w:val="Encl &amp; CC"/>
    <w:basedOn w:val="Normal"/>
    <w:rsid w:val="004F4C05"/>
    <w:pPr>
      <w:keepLines/>
      <w:spacing w:after="0" w:line="240" w:lineRule="auto"/>
      <w:ind w:left="851" w:hanging="851"/>
    </w:pPr>
    <w:rPr>
      <w:iCs/>
      <w:sz w:val="22"/>
      <w:szCs w:val="22"/>
    </w:rPr>
  </w:style>
  <w:style w:type="character" w:styleId="Hyperlink">
    <w:name w:val="Hyperlink"/>
    <w:basedOn w:val="DefaultParagraphFont"/>
    <w:uiPriority w:val="99"/>
    <w:unhideWhenUsed/>
    <w:rsid w:val="004F4C05"/>
    <w:rPr>
      <w:color w:val="0000FF" w:themeColor="hyperlink"/>
      <w:u w:val="single"/>
    </w:rPr>
  </w:style>
  <w:style w:type="paragraph" w:customStyle="1" w:styleId="Name">
    <w:name w:val="Name"/>
    <w:basedOn w:val="Normal"/>
    <w:link w:val="NameChar"/>
    <w:qFormat/>
    <w:rsid w:val="004F4C05"/>
    <w:pPr>
      <w:spacing w:before="1200" w:after="0"/>
    </w:pPr>
    <w:rPr>
      <w:b/>
    </w:rPr>
  </w:style>
  <w:style w:type="character" w:customStyle="1" w:styleId="NameChar">
    <w:name w:val="Name Char"/>
    <w:basedOn w:val="DefaultParagraphFont"/>
    <w:link w:val="Name"/>
    <w:rsid w:val="004F4C05"/>
    <w:rPr>
      <w:rFonts w:ascii="Arial" w:eastAsia="Calibri" w:hAnsi="Arial"/>
      <w:b/>
      <w:sz w:val="24"/>
      <w:szCs w:val="24"/>
      <w:lang w:eastAsia="en-US"/>
    </w:rPr>
  </w:style>
  <w:style w:type="paragraph" w:customStyle="1" w:styleId="Jobtitle">
    <w:name w:val="Job title"/>
    <w:basedOn w:val="Normal"/>
    <w:link w:val="JobtitleChar"/>
    <w:qFormat/>
    <w:rsid w:val="004F4C05"/>
    <w:rPr>
      <w:smallCaps/>
    </w:rPr>
  </w:style>
  <w:style w:type="character" w:customStyle="1" w:styleId="JobtitleChar">
    <w:name w:val="Job title Char"/>
    <w:basedOn w:val="DefaultParagraphFont"/>
    <w:link w:val="Jobtitle"/>
    <w:rsid w:val="004F4C05"/>
    <w:rPr>
      <w:rFonts w:ascii="Arial" w:eastAsia="Calibri" w:hAnsi="Arial"/>
      <w:smallCaps/>
      <w:sz w:val="24"/>
      <w:szCs w:val="24"/>
      <w:lang w:eastAsia="en-US"/>
    </w:rPr>
  </w:style>
  <w:style w:type="paragraph" w:customStyle="1" w:styleId="Default">
    <w:name w:val="Default"/>
    <w:rsid w:val="004F4C05"/>
    <w:pPr>
      <w:autoSpaceDE w:val="0"/>
      <w:autoSpaceDN w:val="0"/>
      <w:adjustRightInd w:val="0"/>
    </w:pPr>
    <w:rPr>
      <w:rFonts w:ascii="Gill Sans MT" w:eastAsia="Calibri" w:hAnsi="Gill Sans MT" w:cs="Gill Sans MT"/>
      <w:color w:val="000000"/>
      <w:sz w:val="24"/>
      <w:szCs w:val="24"/>
    </w:rPr>
  </w:style>
  <w:style w:type="paragraph" w:styleId="Quote">
    <w:name w:val="Quote"/>
    <w:basedOn w:val="Normal"/>
    <w:next w:val="Normal"/>
    <w:link w:val="QuoteChar"/>
    <w:uiPriority w:val="29"/>
    <w:qFormat/>
    <w:rsid w:val="004F4C05"/>
    <w:pPr>
      <w:spacing w:before="240"/>
      <w:ind w:left="567" w:right="567"/>
    </w:pPr>
    <w:rPr>
      <w:iCs/>
      <w:color w:val="000000"/>
      <w:sz w:val="22"/>
      <w:szCs w:val="22"/>
      <w:lang w:eastAsia="en-AU"/>
    </w:rPr>
  </w:style>
  <w:style w:type="character" w:customStyle="1" w:styleId="QuoteChar">
    <w:name w:val="Quote Char"/>
    <w:link w:val="Quote"/>
    <w:uiPriority w:val="29"/>
    <w:rsid w:val="004F4C05"/>
    <w:rPr>
      <w:rFonts w:ascii="Arial" w:eastAsia="Calibri" w:hAnsi="Arial"/>
      <w:iCs/>
      <w:color w:val="000000"/>
      <w:sz w:val="22"/>
      <w:szCs w:val="22"/>
    </w:rPr>
  </w:style>
  <w:style w:type="paragraph" w:customStyle="1" w:styleId="Complaintdetails-heading">
    <w:name w:val="Complaint details - heading"/>
    <w:basedOn w:val="Heading2"/>
    <w:qFormat/>
    <w:rsid w:val="004F4C05"/>
    <w:pPr>
      <w:tabs>
        <w:tab w:val="left" w:pos="3119"/>
        <w:tab w:val="right" w:pos="9072"/>
      </w:tabs>
      <w:spacing w:before="0" w:after="0"/>
    </w:pPr>
    <w:rPr>
      <w:sz w:val="24"/>
      <w:szCs w:val="24"/>
    </w:rPr>
  </w:style>
  <w:style w:type="character" w:customStyle="1" w:styleId="Heading2Char">
    <w:name w:val="Heading 2 Char"/>
    <w:link w:val="Heading2"/>
    <w:rsid w:val="00282559"/>
    <w:rPr>
      <w:rFonts w:ascii="Arial" w:eastAsia="Calibri" w:hAnsi="Arial" w:cs="Arial"/>
      <w:b/>
      <w:bCs/>
      <w:kern w:val="32"/>
      <w:sz w:val="32"/>
      <w:szCs w:val="32"/>
      <w:lang w:val="en-GB" w:eastAsia="en-US"/>
    </w:rPr>
  </w:style>
  <w:style w:type="paragraph" w:customStyle="1" w:styleId="Memodetails">
    <w:name w:val="Memo details"/>
    <w:basedOn w:val="Normal"/>
    <w:link w:val="MemodetailsChar"/>
    <w:qFormat/>
    <w:rsid w:val="004F4C05"/>
    <w:pPr>
      <w:keepLines/>
      <w:tabs>
        <w:tab w:val="left" w:pos="2835"/>
        <w:tab w:val="right" w:pos="9639"/>
      </w:tabs>
      <w:ind w:left="860" w:hanging="860"/>
    </w:pPr>
    <w:rPr>
      <w:rFonts w:eastAsia="Times New Roman"/>
      <w:spacing w:val="-15"/>
      <w:sz w:val="28"/>
      <w:szCs w:val="28"/>
    </w:rPr>
  </w:style>
  <w:style w:type="character" w:customStyle="1" w:styleId="MemodetailsChar">
    <w:name w:val="Memo details Char"/>
    <w:link w:val="Memodetails"/>
    <w:rsid w:val="004F4C05"/>
    <w:rPr>
      <w:rFonts w:ascii="Arial" w:hAnsi="Arial"/>
      <w:spacing w:val="-15"/>
      <w:sz w:val="28"/>
      <w:szCs w:val="28"/>
      <w:lang w:eastAsia="en-US"/>
    </w:rPr>
  </w:style>
  <w:style w:type="paragraph" w:customStyle="1" w:styleId="Partydetails">
    <w:name w:val="Party details"/>
    <w:basedOn w:val="Normal"/>
    <w:link w:val="PartydetailsChar"/>
    <w:qFormat/>
    <w:rsid w:val="004F4C05"/>
    <w:pPr>
      <w:tabs>
        <w:tab w:val="right" w:pos="9639"/>
      </w:tabs>
      <w:spacing w:before="160" w:after="160"/>
      <w:ind w:left="709"/>
    </w:pPr>
    <w:rPr>
      <w:rFonts w:eastAsia="Times New Roman"/>
      <w:noProof/>
      <w:sz w:val="28"/>
      <w:szCs w:val="28"/>
    </w:rPr>
  </w:style>
  <w:style w:type="character" w:customStyle="1" w:styleId="PartydetailsChar">
    <w:name w:val="Party details Char"/>
    <w:link w:val="Partydetails"/>
    <w:rsid w:val="004F4C05"/>
    <w:rPr>
      <w:rFonts w:ascii="Arial" w:hAnsi="Arial"/>
      <w:noProof/>
      <w:sz w:val="28"/>
      <w:szCs w:val="28"/>
      <w:lang w:eastAsia="en-US"/>
    </w:rPr>
  </w:style>
  <w:style w:type="paragraph" w:customStyle="1" w:styleId="Decisiondatewithlineunder">
    <w:name w:val="Decision date with line under"/>
    <w:basedOn w:val="Memodetails"/>
    <w:link w:val="DecisiondatewithlineunderChar"/>
    <w:qFormat/>
    <w:rsid w:val="004F4C05"/>
    <w:pPr>
      <w:pBdr>
        <w:bottom w:val="single" w:sz="4" w:space="1" w:color="auto"/>
      </w:pBdr>
      <w:tabs>
        <w:tab w:val="clear" w:pos="2835"/>
        <w:tab w:val="left" w:pos="3261"/>
      </w:tabs>
    </w:pPr>
  </w:style>
  <w:style w:type="character" w:customStyle="1" w:styleId="DecisiondatewithlineunderChar">
    <w:name w:val="Decision date with line under Char"/>
    <w:basedOn w:val="MemodetailsChar"/>
    <w:link w:val="Decisiondatewithlineunder"/>
    <w:rsid w:val="004F4C05"/>
    <w:rPr>
      <w:rFonts w:ascii="Arial" w:hAnsi="Arial"/>
      <w:spacing w:val="-15"/>
      <w:sz w:val="28"/>
      <w:szCs w:val="28"/>
      <w:lang w:eastAsia="en-US"/>
    </w:rPr>
  </w:style>
  <w:style w:type="paragraph" w:customStyle="1" w:styleId="Spacingforboxtext">
    <w:name w:val="Spacing for box text"/>
    <w:basedOn w:val="Heading2"/>
    <w:link w:val="SpacingforboxtextChar"/>
    <w:qFormat/>
    <w:rsid w:val="004F4C05"/>
    <w:pPr>
      <w:spacing w:before="1800"/>
    </w:pPr>
  </w:style>
  <w:style w:type="character" w:customStyle="1" w:styleId="SpacingforboxtextChar">
    <w:name w:val="Spacing for box text Char"/>
    <w:basedOn w:val="Heading2Char"/>
    <w:link w:val="Spacingforboxtext"/>
    <w:rsid w:val="004F4C05"/>
    <w:rPr>
      <w:rFonts w:ascii="Arial" w:eastAsiaTheme="majorEastAsia" w:hAnsi="Arial" w:cstheme="majorBidi"/>
      <w:b/>
      <w:bCs/>
      <w:kern w:val="32"/>
      <w:sz w:val="28"/>
      <w:szCs w:val="28"/>
      <w:lang w:val="en-GB" w:eastAsia="en-US"/>
    </w:rPr>
  </w:style>
  <w:style w:type="paragraph" w:customStyle="1" w:styleId="Partiesheader">
    <w:name w:val="Parties header"/>
    <w:basedOn w:val="Normal"/>
    <w:link w:val="PartiesheaderChar"/>
    <w:qFormat/>
    <w:rsid w:val="004F4C05"/>
    <w:pPr>
      <w:pBdr>
        <w:top w:val="single" w:sz="4" w:space="1" w:color="auto"/>
      </w:pBdr>
      <w:tabs>
        <w:tab w:val="right" w:pos="9070"/>
      </w:tabs>
    </w:pPr>
    <w:rPr>
      <w:rFonts w:eastAsia="Times New Roman"/>
      <w:b/>
      <w:sz w:val="28"/>
      <w:szCs w:val="28"/>
    </w:rPr>
  </w:style>
  <w:style w:type="character" w:customStyle="1" w:styleId="PartiesheaderChar">
    <w:name w:val="Parties header Char"/>
    <w:basedOn w:val="DefaultParagraphFont"/>
    <w:link w:val="Partiesheader"/>
    <w:rsid w:val="004F4C05"/>
    <w:rPr>
      <w:rFonts w:ascii="Arial" w:hAnsi="Arial"/>
      <w:b/>
      <w:sz w:val="28"/>
      <w:szCs w:val="28"/>
      <w:lang w:eastAsia="en-US"/>
    </w:rPr>
  </w:style>
  <w:style w:type="paragraph" w:customStyle="1" w:styleId="Datereceived">
    <w:name w:val="Date received"/>
    <w:basedOn w:val="Normal"/>
    <w:link w:val="DatereceivedChar"/>
    <w:qFormat/>
    <w:rsid w:val="004F4C05"/>
    <w:pPr>
      <w:tabs>
        <w:tab w:val="left" w:pos="3261"/>
        <w:tab w:val="right" w:pos="9639"/>
      </w:tabs>
      <w:spacing w:after="0"/>
    </w:pPr>
    <w:rPr>
      <w:rFonts w:eastAsia="Times New Roman"/>
      <w:sz w:val="28"/>
      <w:szCs w:val="28"/>
    </w:rPr>
  </w:style>
  <w:style w:type="character" w:customStyle="1" w:styleId="DatereceivedChar">
    <w:name w:val="Date received Char"/>
    <w:basedOn w:val="DefaultParagraphFont"/>
    <w:link w:val="Datereceived"/>
    <w:rsid w:val="004F4C05"/>
    <w:rPr>
      <w:rFonts w:ascii="Arial" w:hAnsi="Arial"/>
      <w:sz w:val="28"/>
      <w:szCs w:val="28"/>
      <w:lang w:eastAsia="en-US"/>
    </w:rPr>
  </w:style>
  <w:style w:type="paragraph" w:customStyle="1" w:styleId="Datelineunderlined">
    <w:name w:val="Date line underlined"/>
    <w:basedOn w:val="Normal"/>
    <w:link w:val="DatelineunderlinedChar"/>
    <w:qFormat/>
    <w:rsid w:val="004F4C05"/>
    <w:pPr>
      <w:pBdr>
        <w:bottom w:val="single" w:sz="4" w:space="1" w:color="auto"/>
      </w:pBdr>
      <w:tabs>
        <w:tab w:val="left" w:pos="3261"/>
        <w:tab w:val="right" w:pos="9923"/>
      </w:tabs>
    </w:pPr>
    <w:rPr>
      <w:rFonts w:eastAsia="Times New Roman" w:cs="Arial"/>
      <w:sz w:val="28"/>
      <w:szCs w:val="28"/>
    </w:rPr>
  </w:style>
  <w:style w:type="character" w:customStyle="1" w:styleId="DatelineunderlinedChar">
    <w:name w:val="Date line underlined Char"/>
    <w:basedOn w:val="DefaultParagraphFont"/>
    <w:link w:val="Datelineunderlined"/>
    <w:rsid w:val="004F4C05"/>
    <w:rPr>
      <w:rFonts w:ascii="Arial" w:hAnsi="Arial" w:cs="Arial"/>
      <w:sz w:val="28"/>
      <w:szCs w:val="28"/>
      <w:lang w:eastAsia="en-US"/>
    </w:rPr>
  </w:style>
  <w:style w:type="paragraph" w:customStyle="1" w:styleId="Attachment">
    <w:name w:val="Attachment"/>
    <w:basedOn w:val="Normal"/>
    <w:link w:val="AttachmentChar"/>
    <w:qFormat/>
    <w:rsid w:val="004F4C05"/>
    <w:pPr>
      <w:keepNext/>
      <w:overflowPunct w:val="0"/>
      <w:autoSpaceDE w:val="0"/>
      <w:autoSpaceDN w:val="0"/>
      <w:adjustRightInd w:val="0"/>
      <w:spacing w:after="0"/>
      <w:ind w:left="601"/>
      <w:textAlignment w:val="baseline"/>
    </w:pPr>
    <w:rPr>
      <w:rFonts w:eastAsia="Times New Roman"/>
      <w:u w:val="single"/>
    </w:rPr>
  </w:style>
  <w:style w:type="character" w:customStyle="1" w:styleId="AttachmentChar">
    <w:name w:val="Attachment Char"/>
    <w:basedOn w:val="DefaultParagraphFont"/>
    <w:link w:val="Attachment"/>
    <w:rsid w:val="004F4C05"/>
    <w:rPr>
      <w:rFonts w:ascii="Arial" w:hAnsi="Arial"/>
      <w:sz w:val="24"/>
      <w:szCs w:val="24"/>
      <w:u w:val="single"/>
      <w:lang w:eastAsia="en-US"/>
    </w:rPr>
  </w:style>
  <w:style w:type="character" w:customStyle="1" w:styleId="Heading3Char">
    <w:name w:val="Heading 3 Char"/>
    <w:link w:val="Heading3"/>
    <w:rsid w:val="004F4C05"/>
    <w:rPr>
      <w:rFonts w:ascii="Arial" w:eastAsiaTheme="majorEastAsia" w:hAnsi="Arial" w:cstheme="majorBidi"/>
      <w:b/>
      <w:sz w:val="24"/>
      <w:lang w:eastAsia="en-US"/>
    </w:rPr>
  </w:style>
  <w:style w:type="character" w:customStyle="1" w:styleId="Heading4Char">
    <w:name w:val="Heading 4 Char"/>
    <w:link w:val="Heading4"/>
    <w:rsid w:val="004F4C05"/>
    <w:rPr>
      <w:rFonts w:ascii="Arial" w:eastAsiaTheme="majorEastAsia" w:hAnsi="Arial" w:cstheme="majorBidi"/>
      <w:b/>
      <w:bCs/>
      <w:i/>
      <w:iCs/>
      <w:sz w:val="24"/>
      <w:szCs w:val="24"/>
      <w:lang w:eastAsia="en-US"/>
    </w:rPr>
  </w:style>
  <w:style w:type="paragraph" w:styleId="BodyText">
    <w:name w:val="Body Text"/>
    <w:basedOn w:val="Normal"/>
    <w:link w:val="BodyTextChar"/>
    <w:uiPriority w:val="99"/>
    <w:unhideWhenUsed/>
    <w:rsid w:val="004F4C05"/>
    <w:pPr>
      <w:spacing w:after="120"/>
    </w:pPr>
  </w:style>
  <w:style w:type="character" w:customStyle="1" w:styleId="BodyTextChar">
    <w:name w:val="Body Text Char"/>
    <w:basedOn w:val="DefaultParagraphFont"/>
    <w:link w:val="BodyText"/>
    <w:uiPriority w:val="99"/>
    <w:rsid w:val="004F4C05"/>
    <w:rPr>
      <w:rFonts w:ascii="Arial" w:eastAsia="Calibri" w:hAnsi="Arial"/>
      <w:sz w:val="24"/>
      <w:szCs w:val="24"/>
      <w:lang w:eastAsia="en-US"/>
    </w:rPr>
  </w:style>
  <w:style w:type="character" w:customStyle="1" w:styleId="Heading5Char">
    <w:name w:val="Heading 5 Char"/>
    <w:link w:val="Heading5"/>
    <w:rsid w:val="004F4C05"/>
    <w:rPr>
      <w:rFonts w:ascii="Arial" w:eastAsiaTheme="majorEastAsia" w:hAnsi="Arial" w:cstheme="majorBidi"/>
      <w:i/>
      <w:sz w:val="24"/>
      <w:szCs w:val="24"/>
      <w:lang w:eastAsia="en-US"/>
    </w:rPr>
  </w:style>
  <w:style w:type="paragraph" w:styleId="FootnoteText">
    <w:name w:val="footnote text"/>
    <w:basedOn w:val="Normal"/>
    <w:link w:val="FootnoteTextChar"/>
    <w:semiHidden/>
    <w:unhideWhenUsed/>
    <w:qFormat/>
    <w:rsid w:val="004F4C05"/>
    <w:pPr>
      <w:spacing w:after="120"/>
      <w:ind w:left="567" w:hanging="567"/>
    </w:pPr>
    <w:rPr>
      <w:rFonts w:eastAsia="Times New Roman"/>
      <w:sz w:val="20"/>
      <w:szCs w:val="20"/>
    </w:rPr>
  </w:style>
  <w:style w:type="character" w:customStyle="1" w:styleId="FootnoteTextChar">
    <w:name w:val="Footnote Text Char"/>
    <w:basedOn w:val="DefaultParagraphFont"/>
    <w:link w:val="FootnoteText"/>
    <w:semiHidden/>
    <w:rsid w:val="004F4C05"/>
    <w:rPr>
      <w:rFonts w:ascii="Arial" w:hAnsi="Arial"/>
      <w:lang w:eastAsia="en-US"/>
    </w:rPr>
  </w:style>
  <w:style w:type="paragraph" w:styleId="Title">
    <w:name w:val="Title"/>
    <w:basedOn w:val="Normal"/>
    <w:next w:val="Normal"/>
    <w:link w:val="TitleChar"/>
    <w:qFormat/>
    <w:rsid w:val="004F4C05"/>
    <w:pPr>
      <w:spacing w:before="480" w:after="480"/>
      <w:contextualSpacing/>
    </w:pPr>
    <w:rPr>
      <w:rFonts w:eastAsia="Times New Roman"/>
      <w:b/>
      <w:spacing w:val="5"/>
      <w:kern w:val="28"/>
      <w:sz w:val="48"/>
      <w:szCs w:val="48"/>
    </w:rPr>
  </w:style>
  <w:style w:type="character" w:customStyle="1" w:styleId="TitleChar">
    <w:name w:val="Title Char"/>
    <w:link w:val="Title"/>
    <w:rsid w:val="004F4C05"/>
    <w:rPr>
      <w:rFonts w:ascii="Arial" w:hAnsi="Arial"/>
      <w:b/>
      <w:spacing w:val="5"/>
      <w:kern w:val="28"/>
      <w:sz w:val="48"/>
      <w:szCs w:val="48"/>
      <w:lang w:eastAsia="en-US"/>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4F4C05"/>
    <w:pPr>
      <w:numPr>
        <w:numId w:val="16"/>
      </w:numPr>
      <w:contextualSpacing/>
    </w:pPr>
    <w:rPr>
      <w:rFonts w:eastAsia="MS Mincho"/>
    </w:rPr>
  </w:style>
  <w:style w:type="character" w:customStyle="1" w:styleId="HeaderDate">
    <w:name w:val="Header Date"/>
    <w:uiPriority w:val="1"/>
    <w:qFormat/>
    <w:rsid w:val="00F63BB2"/>
    <w:rPr>
      <w:rFonts w:ascii="Open Sans" w:hAnsi="Open Sans"/>
      <w:b w:val="0"/>
      <w:sz w:val="18"/>
    </w:rPr>
  </w:style>
  <w:style w:type="paragraph" w:styleId="NormalWeb">
    <w:name w:val="Normal (Web)"/>
    <w:basedOn w:val="Normal"/>
    <w:uiPriority w:val="99"/>
    <w:semiHidden/>
    <w:unhideWhenUsed/>
    <w:rsid w:val="00154AD9"/>
    <w:pPr>
      <w:spacing w:before="100" w:beforeAutospacing="1" w:after="100" w:afterAutospacing="1" w:line="240" w:lineRule="auto"/>
    </w:pPr>
    <w:rPr>
      <w:rFonts w:ascii="Times New Roman" w:eastAsia="Times New Roman" w:hAnsi="Times New Roman"/>
      <w:lang w:eastAsia="en-AU"/>
    </w:r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085C05"/>
    <w:rPr>
      <w:rFonts w:ascii="Arial" w:eastAsia="MS Mincho" w:hAnsi="Arial"/>
      <w:sz w:val="24"/>
      <w:szCs w:val="24"/>
      <w:lang w:eastAsia="en-US"/>
    </w:rPr>
  </w:style>
  <w:style w:type="table" w:styleId="TableGrid">
    <w:name w:val="Table Grid"/>
    <w:basedOn w:val="TableNormal"/>
    <w:uiPriority w:val="59"/>
    <w:rsid w:val="0008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82B21"/>
    <w:pPr>
      <w:spacing w:before="100" w:beforeAutospacing="1" w:after="100" w:afterAutospacing="1" w:line="240" w:lineRule="auto"/>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B97997"/>
    <w:rPr>
      <w:sz w:val="16"/>
      <w:szCs w:val="16"/>
    </w:rPr>
  </w:style>
  <w:style w:type="paragraph" w:styleId="CommentText">
    <w:name w:val="annotation text"/>
    <w:basedOn w:val="Normal"/>
    <w:link w:val="CommentTextChar"/>
    <w:uiPriority w:val="99"/>
    <w:semiHidden/>
    <w:unhideWhenUsed/>
    <w:rsid w:val="00B97997"/>
    <w:pPr>
      <w:spacing w:line="240" w:lineRule="auto"/>
    </w:pPr>
    <w:rPr>
      <w:sz w:val="20"/>
      <w:szCs w:val="20"/>
    </w:rPr>
  </w:style>
  <w:style w:type="character" w:customStyle="1" w:styleId="CommentTextChar">
    <w:name w:val="Comment Text Char"/>
    <w:basedOn w:val="DefaultParagraphFont"/>
    <w:link w:val="CommentText"/>
    <w:uiPriority w:val="99"/>
    <w:semiHidden/>
    <w:rsid w:val="00B97997"/>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B97997"/>
    <w:rPr>
      <w:b/>
      <w:bCs/>
    </w:rPr>
  </w:style>
  <w:style w:type="character" w:customStyle="1" w:styleId="CommentSubjectChar">
    <w:name w:val="Comment Subject Char"/>
    <w:basedOn w:val="CommentTextChar"/>
    <w:link w:val="CommentSubject"/>
    <w:uiPriority w:val="99"/>
    <w:semiHidden/>
    <w:rsid w:val="00B97997"/>
    <w:rPr>
      <w:rFonts w:ascii="Arial" w:eastAsia="Calibri" w:hAnsi="Arial"/>
      <w:b/>
      <w:bCs/>
      <w:lang w:eastAsia="en-US"/>
    </w:rPr>
  </w:style>
  <w:style w:type="paragraph" w:styleId="BalloonText">
    <w:name w:val="Balloon Text"/>
    <w:basedOn w:val="Normal"/>
    <w:link w:val="BalloonTextChar"/>
    <w:uiPriority w:val="99"/>
    <w:semiHidden/>
    <w:unhideWhenUsed/>
    <w:rsid w:val="00B9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97"/>
    <w:rPr>
      <w:rFonts w:ascii="Segoe UI" w:eastAsia="Calibri" w:hAnsi="Segoe UI" w:cs="Segoe UI"/>
      <w:sz w:val="18"/>
      <w:szCs w:val="18"/>
      <w:lang w:eastAsia="en-US"/>
    </w:rPr>
  </w:style>
  <w:style w:type="character" w:styleId="FollowedHyperlink">
    <w:name w:val="FollowedHyperlink"/>
    <w:basedOn w:val="DefaultParagraphFont"/>
    <w:uiPriority w:val="99"/>
    <w:semiHidden/>
    <w:unhideWhenUsed/>
    <w:rsid w:val="00466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913">
      <w:bodyDiv w:val="1"/>
      <w:marLeft w:val="0"/>
      <w:marRight w:val="0"/>
      <w:marTop w:val="0"/>
      <w:marBottom w:val="0"/>
      <w:divBdr>
        <w:top w:val="none" w:sz="0" w:space="0" w:color="auto"/>
        <w:left w:val="none" w:sz="0" w:space="0" w:color="auto"/>
        <w:bottom w:val="none" w:sz="0" w:space="0" w:color="auto"/>
        <w:right w:val="none" w:sz="0" w:space="0" w:color="auto"/>
      </w:divBdr>
    </w:div>
    <w:div w:id="1411150013">
      <w:bodyDiv w:val="1"/>
      <w:marLeft w:val="0"/>
      <w:marRight w:val="0"/>
      <w:marTop w:val="0"/>
      <w:marBottom w:val="0"/>
      <w:divBdr>
        <w:top w:val="none" w:sz="0" w:space="0" w:color="auto"/>
        <w:left w:val="none" w:sz="0" w:space="0" w:color="auto"/>
        <w:bottom w:val="none" w:sz="0" w:space="0" w:color="auto"/>
        <w:right w:val="none" w:sz="0" w:space="0" w:color="auto"/>
      </w:divBdr>
    </w:div>
    <w:div w:id="1460685079">
      <w:bodyDiv w:val="1"/>
      <w:marLeft w:val="0"/>
      <w:marRight w:val="0"/>
      <w:marTop w:val="0"/>
      <w:marBottom w:val="0"/>
      <w:divBdr>
        <w:top w:val="none" w:sz="0" w:space="0" w:color="auto"/>
        <w:left w:val="none" w:sz="0" w:space="0" w:color="auto"/>
        <w:bottom w:val="none" w:sz="0" w:space="0" w:color="auto"/>
        <w:right w:val="none" w:sz="0" w:space="0" w:color="auto"/>
      </w:divBdr>
    </w:div>
    <w:div w:id="19491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E7E5-0465-488D-9422-185C0E00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Egdom, Melanie</dc:creator>
  <cp:keywords/>
  <dc:description/>
  <cp:lastModifiedBy>Warburton, Katrina</cp:lastModifiedBy>
  <cp:revision>4</cp:revision>
  <cp:lastPrinted>2022-03-24T04:26:00Z</cp:lastPrinted>
  <dcterms:created xsi:type="dcterms:W3CDTF">2022-03-30T01:00:00Z</dcterms:created>
  <dcterms:modified xsi:type="dcterms:W3CDTF">2022-03-30T03:05:00Z</dcterms:modified>
</cp:coreProperties>
</file>